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62F05" w14:textId="70BA2E5F" w:rsidR="00487D7C" w:rsidRDefault="002F117C" w:rsidP="002F1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011D2FCE" w14:textId="2D8DE87A" w:rsidR="002F117C" w:rsidRPr="00D314E1" w:rsidRDefault="002F117C" w:rsidP="002F117C">
      <w:pPr>
        <w:pStyle w:val="ac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проекту решения Совета депутатов </w:t>
      </w:r>
      <w:r w:rsidR="00D71BA4">
        <w:rPr>
          <w:sz w:val="26"/>
          <w:szCs w:val="26"/>
        </w:rPr>
        <w:t>Балахнинского</w:t>
      </w:r>
      <w:r>
        <w:rPr>
          <w:sz w:val="26"/>
          <w:szCs w:val="26"/>
        </w:rPr>
        <w:t xml:space="preserve"> муниципального округа Нижегородской области «</w:t>
      </w:r>
      <w:r w:rsidRPr="00D314E1">
        <w:rPr>
          <w:sz w:val="26"/>
          <w:szCs w:val="26"/>
        </w:rPr>
        <w:t>О внесении изменений в решение Совета депутатов Балахнинского муниципального округа от 22.10.2020 № 40</w:t>
      </w:r>
      <w:r>
        <w:rPr>
          <w:sz w:val="26"/>
          <w:szCs w:val="26"/>
        </w:rPr>
        <w:t xml:space="preserve"> </w:t>
      </w:r>
      <w:r w:rsidRPr="00D314E1">
        <w:rPr>
          <w:sz w:val="26"/>
          <w:szCs w:val="26"/>
        </w:rPr>
        <w:t>«Об утверждении Положения о бюджетном процессе в Балахнинском муниципальном округе Нижегородской области»</w:t>
      </w:r>
    </w:p>
    <w:p w14:paraId="47FC3E16" w14:textId="77777777" w:rsidR="002F117C" w:rsidRDefault="002F117C" w:rsidP="009729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BE8B15" w14:textId="2FFC2232" w:rsidR="00A651E7" w:rsidRDefault="00A651E7" w:rsidP="00A651E7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решения Совета депутатов </w:t>
      </w:r>
      <w:r w:rsidR="00D71BA4">
        <w:rPr>
          <w:sz w:val="26"/>
          <w:szCs w:val="26"/>
        </w:rPr>
        <w:t>Балахнинского</w:t>
      </w:r>
      <w:r>
        <w:rPr>
          <w:sz w:val="26"/>
          <w:szCs w:val="26"/>
        </w:rPr>
        <w:t xml:space="preserve"> муниципального округа Нижегородской области «</w:t>
      </w:r>
      <w:r w:rsidRPr="00D314E1">
        <w:rPr>
          <w:sz w:val="26"/>
          <w:szCs w:val="26"/>
        </w:rPr>
        <w:t>О внесении изменений в решение Совета депутатов Балахнинского муниципального округа от 22.10.2020 № 40</w:t>
      </w:r>
      <w:r>
        <w:rPr>
          <w:sz w:val="26"/>
          <w:szCs w:val="26"/>
        </w:rPr>
        <w:t xml:space="preserve"> </w:t>
      </w:r>
      <w:r w:rsidRPr="00D314E1">
        <w:rPr>
          <w:sz w:val="26"/>
          <w:szCs w:val="26"/>
        </w:rPr>
        <w:t>«Об утверждении Положения о бюджетном процессе в Балахнинском муниципальном округе Нижегородской области»</w:t>
      </w:r>
      <w:r w:rsidR="00A46591">
        <w:rPr>
          <w:sz w:val="26"/>
          <w:szCs w:val="26"/>
        </w:rPr>
        <w:t xml:space="preserve"> (далее – Положение о бюджетном процессе)</w:t>
      </w:r>
      <w:r>
        <w:rPr>
          <w:sz w:val="26"/>
          <w:szCs w:val="26"/>
        </w:rPr>
        <w:t xml:space="preserve"> разработан в целях приведения </w:t>
      </w:r>
      <w:r w:rsidRPr="00D314E1">
        <w:rPr>
          <w:sz w:val="26"/>
          <w:szCs w:val="26"/>
        </w:rPr>
        <w:t>Положения о бюджетном процессе в Балахнинском муниципальном округе Нижегородской области</w:t>
      </w:r>
      <w:r>
        <w:rPr>
          <w:sz w:val="26"/>
          <w:szCs w:val="26"/>
        </w:rPr>
        <w:t xml:space="preserve"> в </w:t>
      </w:r>
      <w:r w:rsidR="00D71BA4">
        <w:rPr>
          <w:sz w:val="26"/>
          <w:szCs w:val="26"/>
        </w:rPr>
        <w:t>соответствие</w:t>
      </w:r>
      <w:r>
        <w:rPr>
          <w:sz w:val="26"/>
          <w:szCs w:val="26"/>
        </w:rPr>
        <w:t xml:space="preserve"> с требованиями Бюджетного кодекса РФ (в редакции Федерального закона от 24.06.2025 №158-ФЗ)</w:t>
      </w:r>
      <w:r w:rsidR="004B5885">
        <w:rPr>
          <w:sz w:val="26"/>
          <w:szCs w:val="26"/>
        </w:rPr>
        <w:t>, а также с учетом предложений Контрольно-счетной палаты Балахнинского муниципального округа Нижегородской области, изложенных в письме от 22.07.2026 №170.</w:t>
      </w:r>
    </w:p>
    <w:p w14:paraId="615FF492" w14:textId="0585768A" w:rsidR="00405F33" w:rsidRDefault="00405F33" w:rsidP="00405F33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</w:t>
      </w:r>
      <w:r w:rsidR="00D87431">
        <w:rPr>
          <w:sz w:val="26"/>
          <w:szCs w:val="26"/>
        </w:rPr>
        <w:t>т</w:t>
      </w:r>
      <w:r>
        <w:rPr>
          <w:sz w:val="26"/>
          <w:szCs w:val="26"/>
        </w:rPr>
        <w:t xml:space="preserve">вии с частью 2 статьи 179 Бюджетного кодекса РФ </w:t>
      </w:r>
      <w:r w:rsidRPr="00405F33">
        <w:rPr>
          <w:sz w:val="26"/>
          <w:szCs w:val="26"/>
        </w:rPr>
        <w:t>представительные органы муниципальных образований вправе осуществлять рассмотрение проектов муниципальных программ и предложений о внесении изменений в муниципальные программы в порядке, установленном нормативными правовыми актами представительных органов муниципальных образований</w:t>
      </w:r>
      <w:r w:rsidR="00D8743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87431">
        <w:rPr>
          <w:sz w:val="26"/>
          <w:szCs w:val="26"/>
        </w:rPr>
        <w:t>Т</w:t>
      </w:r>
      <w:r>
        <w:rPr>
          <w:sz w:val="26"/>
          <w:szCs w:val="26"/>
        </w:rPr>
        <w:t xml:space="preserve">аким образом </w:t>
      </w:r>
      <w:r w:rsidR="00D87431">
        <w:rPr>
          <w:sz w:val="26"/>
          <w:szCs w:val="26"/>
        </w:rPr>
        <w:t xml:space="preserve">право выбора </w:t>
      </w:r>
      <w:r>
        <w:rPr>
          <w:sz w:val="26"/>
          <w:szCs w:val="26"/>
        </w:rPr>
        <w:t>рассматривать проекты муниципальных программ или нет остается за представительным органом</w:t>
      </w:r>
      <w:r w:rsidR="00D87431">
        <w:rPr>
          <w:sz w:val="26"/>
          <w:szCs w:val="26"/>
        </w:rPr>
        <w:t xml:space="preserve"> местного самоуправления</w:t>
      </w:r>
      <w:r>
        <w:rPr>
          <w:sz w:val="26"/>
          <w:szCs w:val="26"/>
        </w:rPr>
        <w:t xml:space="preserve">. В связи с </w:t>
      </w:r>
      <w:r w:rsidR="00460A0D">
        <w:rPr>
          <w:sz w:val="26"/>
          <w:szCs w:val="26"/>
        </w:rPr>
        <w:t xml:space="preserve">вышеизложенным </w:t>
      </w:r>
      <w:r>
        <w:rPr>
          <w:sz w:val="26"/>
          <w:szCs w:val="26"/>
        </w:rPr>
        <w:t xml:space="preserve">представленным проектом решения Совета депутатов предлагается в части 1 статьи 10 Положения о бюджетном процессе исключить из полномочий Совета депутатов рассмотрение проектов муниципальных программ и предложений о внесении изменений в муниципальные программы на профильных комиссиях Совета депутатов округа. </w:t>
      </w:r>
    </w:p>
    <w:p w14:paraId="65F8228C" w14:textId="38CFD624" w:rsidR="004B5885" w:rsidRDefault="00372F44" w:rsidP="00A651E7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</w:t>
      </w:r>
      <w:r w:rsidRPr="000026D9">
        <w:rPr>
          <w:sz w:val="26"/>
          <w:szCs w:val="26"/>
        </w:rPr>
        <w:t xml:space="preserve"> пункте 7 статьи 13</w:t>
      </w:r>
      <w:r>
        <w:rPr>
          <w:sz w:val="26"/>
          <w:szCs w:val="26"/>
        </w:rPr>
        <w:t xml:space="preserve"> Положения </w:t>
      </w:r>
      <w:r w:rsidRPr="000026D9">
        <w:rPr>
          <w:sz w:val="26"/>
          <w:szCs w:val="26"/>
        </w:rPr>
        <w:t xml:space="preserve"> слова «органов исполнительной власти Нижегородской области» </w:t>
      </w:r>
      <w:r w:rsidR="00D71BA4">
        <w:rPr>
          <w:sz w:val="26"/>
          <w:szCs w:val="26"/>
        </w:rPr>
        <w:t>предлагается</w:t>
      </w:r>
      <w:r>
        <w:rPr>
          <w:sz w:val="26"/>
          <w:szCs w:val="26"/>
        </w:rPr>
        <w:t xml:space="preserve"> </w:t>
      </w:r>
      <w:r w:rsidRPr="000026D9">
        <w:rPr>
          <w:sz w:val="26"/>
          <w:szCs w:val="26"/>
        </w:rPr>
        <w:t>заменить словами «исполнительных органов Нижегородской области»</w:t>
      </w:r>
      <w:r>
        <w:rPr>
          <w:sz w:val="26"/>
          <w:szCs w:val="26"/>
        </w:rPr>
        <w:t xml:space="preserve"> (статья 165 Бюджетного кодекса РФ, глава 8 «Система исполнительных органов области» Устава Нижегородской области).</w:t>
      </w:r>
    </w:p>
    <w:p w14:paraId="3F77C921" w14:textId="77777777" w:rsidR="00914652" w:rsidRDefault="00372F44" w:rsidP="00372F44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Федеральным законом от 24.06.2025 №158-ФЗ</w:t>
      </w:r>
      <w:r w:rsidR="009E229E" w:rsidRPr="009E229E">
        <w:t xml:space="preserve"> </w:t>
      </w:r>
      <w:r w:rsidR="009E229E" w:rsidRPr="009E229E">
        <w:rPr>
          <w:sz w:val="26"/>
          <w:szCs w:val="26"/>
        </w:rPr>
        <w:t>"О внесении изменений в Бюджетный кодекс Российской Федерации и отдельные законодательные акты Российской Федерации"</w:t>
      </w:r>
      <w:r>
        <w:rPr>
          <w:sz w:val="26"/>
          <w:szCs w:val="26"/>
        </w:rPr>
        <w:t xml:space="preserve"> внесено изменение в абзац пятый пункта 2 статьи 179 Бюджетного кодекса РФ, согласно которому муниципальные программы </w:t>
      </w:r>
      <w:r w:rsidR="00914652">
        <w:rPr>
          <w:sz w:val="26"/>
          <w:szCs w:val="26"/>
        </w:rPr>
        <w:t xml:space="preserve">необходимо </w:t>
      </w:r>
      <w:r>
        <w:rPr>
          <w:sz w:val="26"/>
          <w:szCs w:val="26"/>
        </w:rPr>
        <w:t xml:space="preserve">будет приводить в соответствие с решением о бюджете не позднее 1 февраля текущего финансового года (сейчас не позднее 1 апреля текущего финансового года). </w:t>
      </w:r>
      <w:r w:rsidR="00914652">
        <w:rPr>
          <w:sz w:val="26"/>
          <w:szCs w:val="26"/>
        </w:rPr>
        <w:t xml:space="preserve">Данное изменение </w:t>
      </w:r>
      <w:r>
        <w:rPr>
          <w:sz w:val="26"/>
          <w:szCs w:val="26"/>
        </w:rPr>
        <w:t>в части муниципальных программ буд</w:t>
      </w:r>
      <w:r w:rsidR="00914652">
        <w:rPr>
          <w:sz w:val="26"/>
          <w:szCs w:val="26"/>
        </w:rPr>
        <w:t>е</w:t>
      </w:r>
      <w:r>
        <w:rPr>
          <w:sz w:val="26"/>
          <w:szCs w:val="26"/>
        </w:rPr>
        <w:t xml:space="preserve">т применяться с 1 января 2027 года. </w:t>
      </w:r>
    </w:p>
    <w:p w14:paraId="28E6533D" w14:textId="2D054D6B" w:rsidR="00372F44" w:rsidRDefault="00372F44" w:rsidP="00372F44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приведения в </w:t>
      </w:r>
      <w:r w:rsidR="00D71BA4">
        <w:rPr>
          <w:sz w:val="26"/>
          <w:szCs w:val="26"/>
        </w:rPr>
        <w:t>соответствие</w:t>
      </w:r>
      <w:r>
        <w:rPr>
          <w:sz w:val="26"/>
          <w:szCs w:val="26"/>
        </w:rPr>
        <w:t xml:space="preserve"> со статьей 179 Бюджетного кодекса РФ (в редакции </w:t>
      </w:r>
      <w:r w:rsidR="00D71BA4">
        <w:rPr>
          <w:sz w:val="26"/>
          <w:szCs w:val="26"/>
        </w:rPr>
        <w:t>Федерального</w:t>
      </w:r>
      <w:r>
        <w:rPr>
          <w:sz w:val="26"/>
          <w:szCs w:val="26"/>
        </w:rPr>
        <w:t xml:space="preserve"> закона от 24.06.2025 №158-ФЗ) предлагается внести соответствующие изменения  в часть 6 статьи 24 Положения о бюджетном процессе, определив, что </w:t>
      </w:r>
      <w:r w:rsidR="00D65D43">
        <w:rPr>
          <w:sz w:val="26"/>
          <w:szCs w:val="26"/>
        </w:rPr>
        <w:t xml:space="preserve">данные изменения </w:t>
      </w:r>
      <w:r>
        <w:rPr>
          <w:sz w:val="26"/>
          <w:szCs w:val="26"/>
        </w:rPr>
        <w:t xml:space="preserve">вступают в силу с 1 января 2027 года. </w:t>
      </w:r>
    </w:p>
    <w:p w14:paraId="02B5F2C3" w14:textId="35CB86EB" w:rsidR="00C269CD" w:rsidRPr="00C269CD" w:rsidRDefault="00C269CD" w:rsidP="00C269C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Руководствуясь письмом председателя Контрольно-счетной палаты Балахнинского муниципального округа Нижегородской области Беляйковой</w:t>
      </w:r>
      <w:r w:rsidR="00914652">
        <w:rPr>
          <w:rFonts w:ascii="Times New Roman" w:hAnsi="Times New Roman"/>
          <w:sz w:val="26"/>
          <w:szCs w:val="26"/>
        </w:rPr>
        <w:t xml:space="preserve"> С.П.</w:t>
      </w:r>
      <w:r>
        <w:rPr>
          <w:rFonts w:ascii="Times New Roman" w:hAnsi="Times New Roman"/>
          <w:sz w:val="26"/>
          <w:szCs w:val="26"/>
        </w:rPr>
        <w:t xml:space="preserve"> от 22.07.2026 №170 предлагается </w:t>
      </w:r>
      <w:r w:rsidRPr="00C269CD">
        <w:rPr>
          <w:rFonts w:ascii="Times New Roman" w:hAnsi="Times New Roman"/>
          <w:sz w:val="26"/>
          <w:szCs w:val="26"/>
        </w:rPr>
        <w:t xml:space="preserve">статью 24 </w:t>
      </w:r>
      <w:r w:rsidR="00D65D43">
        <w:rPr>
          <w:rFonts w:ascii="Times New Roman" w:hAnsi="Times New Roman"/>
          <w:sz w:val="26"/>
          <w:szCs w:val="26"/>
        </w:rPr>
        <w:t xml:space="preserve">Положения о бюджетном процессе </w:t>
      </w:r>
      <w:r w:rsidRPr="00C269CD">
        <w:rPr>
          <w:rFonts w:ascii="Times New Roman" w:hAnsi="Times New Roman"/>
          <w:sz w:val="26"/>
          <w:szCs w:val="26"/>
        </w:rPr>
        <w:t>дополнить частью 8 следующего содержания:</w:t>
      </w:r>
    </w:p>
    <w:p w14:paraId="192ECE60" w14:textId="77777777" w:rsidR="00C269CD" w:rsidRPr="00C269CD" w:rsidRDefault="00C269CD" w:rsidP="00C269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69CD">
        <w:rPr>
          <w:rFonts w:ascii="Times New Roman" w:hAnsi="Times New Roman" w:cs="Times New Roman"/>
          <w:sz w:val="26"/>
          <w:szCs w:val="26"/>
        </w:rPr>
        <w:t>«8. Контрольно-счетная палата Балахнинского муниципального округа Нижегородской области проводит экспертизу муниципальных программ (проектов муниципальных программ) на основе плана деятельности Контрольно-счетной палаты Балахнинского муниципального округа Нижегородской области и в соответствии со стандартом внешнего муниципального финансового контроля, утвержденным распоряжением Председателя Контрольно-счетной палаты Балахнинского муниципального округа Нижегородской области.».</w:t>
      </w:r>
    </w:p>
    <w:p w14:paraId="4AE45257" w14:textId="1634E835" w:rsidR="00460A0D" w:rsidRDefault="00460A0D" w:rsidP="00C269CD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0026D9">
        <w:rPr>
          <w:sz w:val="26"/>
          <w:szCs w:val="26"/>
        </w:rPr>
        <w:t xml:space="preserve"> части 1 статьи 26 </w:t>
      </w:r>
      <w:r>
        <w:rPr>
          <w:sz w:val="26"/>
          <w:szCs w:val="26"/>
        </w:rPr>
        <w:t xml:space="preserve">Положения о бюджетном процессе </w:t>
      </w:r>
      <w:r w:rsidRPr="000026D9">
        <w:rPr>
          <w:sz w:val="26"/>
          <w:szCs w:val="26"/>
        </w:rPr>
        <w:t xml:space="preserve">слова «и их структурных элементов» </w:t>
      </w:r>
      <w:r w:rsidR="00D65D43">
        <w:rPr>
          <w:sz w:val="26"/>
          <w:szCs w:val="26"/>
        </w:rPr>
        <w:t xml:space="preserve">предлагается </w:t>
      </w:r>
      <w:r w:rsidRPr="000026D9">
        <w:rPr>
          <w:sz w:val="26"/>
          <w:szCs w:val="26"/>
        </w:rPr>
        <w:t>исключить</w:t>
      </w:r>
      <w:r>
        <w:rPr>
          <w:sz w:val="26"/>
          <w:szCs w:val="26"/>
        </w:rPr>
        <w:t xml:space="preserve"> (пункт 22 статьи 1 Федерального закона от 04.08.2023 №416-ФЗ «О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Федерации»</w:t>
      </w:r>
      <w:r w:rsidR="00D65D43">
        <w:rPr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14:paraId="4B74120C" w14:textId="45CE2DBF" w:rsidR="00372F44" w:rsidRDefault="009927B1" w:rsidP="00A651E7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Учитывая </w:t>
      </w:r>
      <w:r w:rsidR="00CB7E45">
        <w:rPr>
          <w:sz w:val="26"/>
          <w:szCs w:val="26"/>
        </w:rPr>
        <w:t>вышеизложенное,</w:t>
      </w:r>
      <w:r>
        <w:rPr>
          <w:sz w:val="26"/>
          <w:szCs w:val="26"/>
        </w:rPr>
        <w:t xml:space="preserve"> предлагается </w:t>
      </w:r>
      <w:r w:rsidR="00D65D43">
        <w:rPr>
          <w:sz w:val="26"/>
          <w:szCs w:val="26"/>
        </w:rPr>
        <w:t>принять</w:t>
      </w:r>
      <w:r>
        <w:rPr>
          <w:sz w:val="26"/>
          <w:szCs w:val="26"/>
        </w:rPr>
        <w:t xml:space="preserve"> представленный проект решения Совета депутатов Балахнинского муниципального округа Нижегородской области «</w:t>
      </w:r>
      <w:r w:rsidRPr="00D314E1">
        <w:rPr>
          <w:sz w:val="26"/>
          <w:szCs w:val="26"/>
        </w:rPr>
        <w:t>О внесении изменений в решение Совета депутатов Балахнинского муниципального округа от 22.10.2020 № 40</w:t>
      </w:r>
      <w:r>
        <w:rPr>
          <w:sz w:val="26"/>
          <w:szCs w:val="26"/>
        </w:rPr>
        <w:t xml:space="preserve"> </w:t>
      </w:r>
      <w:r w:rsidRPr="00D314E1">
        <w:rPr>
          <w:sz w:val="26"/>
          <w:szCs w:val="26"/>
        </w:rPr>
        <w:t>«Об утверждении Положения о бюджетном процессе в Балахнинском муниципальном округе Нижегородской области»</w:t>
      </w:r>
      <w:r>
        <w:rPr>
          <w:sz w:val="26"/>
          <w:szCs w:val="26"/>
        </w:rPr>
        <w:t xml:space="preserve"> в качестве решения.</w:t>
      </w:r>
    </w:p>
    <w:p w14:paraId="6753817C" w14:textId="77777777" w:rsidR="00DB07A2" w:rsidRDefault="00DB07A2" w:rsidP="00A651E7">
      <w:pPr>
        <w:pStyle w:val="ac"/>
        <w:ind w:firstLine="567"/>
        <w:jc w:val="both"/>
        <w:rPr>
          <w:sz w:val="26"/>
          <w:szCs w:val="26"/>
        </w:rPr>
      </w:pPr>
    </w:p>
    <w:p w14:paraId="2BA3111D" w14:textId="77777777" w:rsidR="00DB07A2" w:rsidRDefault="00DB07A2" w:rsidP="00A651E7">
      <w:pPr>
        <w:pStyle w:val="ac"/>
        <w:ind w:firstLine="567"/>
        <w:jc w:val="both"/>
        <w:rPr>
          <w:sz w:val="26"/>
          <w:szCs w:val="26"/>
        </w:rPr>
      </w:pPr>
    </w:p>
    <w:p w14:paraId="5064D9B0" w14:textId="77777777" w:rsidR="00DB07A2" w:rsidRPr="00D314E1" w:rsidRDefault="00DB07A2" w:rsidP="00A651E7">
      <w:pPr>
        <w:pStyle w:val="ac"/>
        <w:ind w:firstLine="567"/>
        <w:jc w:val="both"/>
        <w:rPr>
          <w:sz w:val="26"/>
          <w:szCs w:val="26"/>
        </w:rPr>
      </w:pPr>
    </w:p>
    <w:p w14:paraId="4076EF7A" w14:textId="38615AB2" w:rsidR="009927B1" w:rsidRPr="009927B1" w:rsidRDefault="009927B1" w:rsidP="00A651E7">
      <w:pPr>
        <w:jc w:val="both"/>
        <w:rPr>
          <w:rFonts w:ascii="Times New Roman" w:hAnsi="Times New Roman" w:cs="Times New Roman"/>
          <w:sz w:val="26"/>
          <w:szCs w:val="26"/>
        </w:rPr>
      </w:pPr>
      <w:r w:rsidRPr="009927B1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А.Н.Морозов</w:t>
      </w:r>
      <w:proofErr w:type="spellEnd"/>
    </w:p>
    <w:sectPr w:rsidR="009927B1" w:rsidRPr="0099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54975"/>
    <w:multiLevelType w:val="multilevel"/>
    <w:tmpl w:val="82F2EF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56625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89"/>
    <w:rsid w:val="000218A0"/>
    <w:rsid w:val="00037AAA"/>
    <w:rsid w:val="001139C2"/>
    <w:rsid w:val="00155BD4"/>
    <w:rsid w:val="001D41F9"/>
    <w:rsid w:val="00261A29"/>
    <w:rsid w:val="0026340F"/>
    <w:rsid w:val="00294ACC"/>
    <w:rsid w:val="002F117C"/>
    <w:rsid w:val="00313872"/>
    <w:rsid w:val="00371BA5"/>
    <w:rsid w:val="00372F44"/>
    <w:rsid w:val="00405F33"/>
    <w:rsid w:val="00460A0D"/>
    <w:rsid w:val="00487D7C"/>
    <w:rsid w:val="004B5885"/>
    <w:rsid w:val="005B7809"/>
    <w:rsid w:val="006E3283"/>
    <w:rsid w:val="007A6825"/>
    <w:rsid w:val="00914652"/>
    <w:rsid w:val="00972946"/>
    <w:rsid w:val="009927B1"/>
    <w:rsid w:val="009E229E"/>
    <w:rsid w:val="00A21E02"/>
    <w:rsid w:val="00A46591"/>
    <w:rsid w:val="00A651E7"/>
    <w:rsid w:val="00A66589"/>
    <w:rsid w:val="00B16EB4"/>
    <w:rsid w:val="00BC5C87"/>
    <w:rsid w:val="00C269CD"/>
    <w:rsid w:val="00C972BC"/>
    <w:rsid w:val="00CB7E45"/>
    <w:rsid w:val="00D65D43"/>
    <w:rsid w:val="00D71BA4"/>
    <w:rsid w:val="00D87431"/>
    <w:rsid w:val="00DB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8A29"/>
  <w15:chartTrackingRefBased/>
  <w15:docId w15:val="{651DE4EE-BFEA-4432-81BA-FD646C44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6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5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5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5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6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65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65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65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65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65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65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65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6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6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6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6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6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65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65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65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65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65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6589"/>
    <w:rPr>
      <w:b/>
      <w:bCs/>
      <w:smallCaps/>
      <w:color w:val="2F5496" w:themeColor="accent1" w:themeShade="BF"/>
      <w:spacing w:val="5"/>
    </w:rPr>
  </w:style>
  <w:style w:type="paragraph" w:customStyle="1" w:styleId="ac">
    <w:name w:val="ПолеТема"/>
    <w:rsid w:val="002F11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Елетина Надежда Николаевна</cp:lastModifiedBy>
  <cp:revision>26</cp:revision>
  <dcterms:created xsi:type="dcterms:W3CDTF">2026-07-23T10:42:00Z</dcterms:created>
  <dcterms:modified xsi:type="dcterms:W3CDTF">2026-08-11T08:13:00Z</dcterms:modified>
</cp:coreProperties>
</file>